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3604" w14:textId="77777777" w:rsidR="007B59FB" w:rsidRDefault="007B59FB" w:rsidP="007B59FB">
      <w:pPr>
        <w:spacing w:after="0" w:line="30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Title_2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129C21A1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2DFBA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88B0086" w14:textId="77777777" w:rsidR="007B59FB" w:rsidRDefault="007B59FB" w:rsidP="0073113C">
      <w:pPr>
        <w:spacing w:after="0" w:line="300" w:lineRule="auto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279FC4C9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374D1E06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D3258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SPECIFY THE NAME OF THE CONGRESS YOU WANT TO ATTEND</w:t>
      </w:r>
    </w:p>
    <w:p w14:paraId="24859F34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…………………………………..</w:t>
      </w:r>
      <w:proofErr w:type="gramEnd"/>
    </w:p>
    <w:p w14:paraId="35394B42" w14:textId="77777777" w:rsidR="007B59FB" w:rsidRPr="00180841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7208F3BF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475B195" w14:textId="77777777" w:rsidR="0073113C" w:rsidRDefault="0073113C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15096" w:type="dxa"/>
        <w:tblInd w:w="-601" w:type="dxa"/>
        <w:tblLook w:val="04A0" w:firstRow="1" w:lastRow="0" w:firstColumn="1" w:lastColumn="0" w:noHBand="0" w:noVBand="1"/>
      </w:tblPr>
      <w:tblGrid>
        <w:gridCol w:w="2287"/>
        <w:gridCol w:w="321"/>
        <w:gridCol w:w="1984"/>
        <w:gridCol w:w="2340"/>
        <w:gridCol w:w="1263"/>
        <w:gridCol w:w="2145"/>
        <w:gridCol w:w="1469"/>
        <w:gridCol w:w="1534"/>
        <w:gridCol w:w="1753"/>
      </w:tblGrid>
      <w:tr w:rsidR="0073113C" w:rsidRPr="003446FD" w14:paraId="6431EDA4" w14:textId="77777777" w:rsidTr="0073113C">
        <w:trPr>
          <w:trHeight w:val="864"/>
        </w:trPr>
        <w:tc>
          <w:tcPr>
            <w:tcW w:w="2287" w:type="dxa"/>
            <w:vAlign w:val="center"/>
          </w:tcPr>
          <w:p w14:paraId="17304D47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305" w:type="dxa"/>
            <w:gridSpan w:val="2"/>
            <w:vAlign w:val="center"/>
          </w:tcPr>
          <w:p w14:paraId="33116B05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340" w:type="dxa"/>
            <w:vAlign w:val="center"/>
          </w:tcPr>
          <w:p w14:paraId="3E436A92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63" w:type="dxa"/>
            <w:vAlign w:val="center"/>
          </w:tcPr>
          <w:p w14:paraId="3B5C2F04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2145" w:type="dxa"/>
            <w:vAlign w:val="center"/>
          </w:tcPr>
          <w:p w14:paraId="5A848D56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2A2EF0C3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469" w:type="dxa"/>
            <w:vAlign w:val="center"/>
          </w:tcPr>
          <w:p w14:paraId="65D73E7B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34" w:type="dxa"/>
            <w:vAlign w:val="center"/>
          </w:tcPr>
          <w:p w14:paraId="0D84E621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753" w:type="dxa"/>
            <w:vAlign w:val="center"/>
          </w:tcPr>
          <w:p w14:paraId="3E7D339D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3113C" w:rsidRPr="003446FD" w14:paraId="47CC8F78" w14:textId="77777777" w:rsidTr="0073113C">
        <w:trPr>
          <w:trHeight w:val="407"/>
        </w:trPr>
        <w:tc>
          <w:tcPr>
            <w:tcW w:w="2287" w:type="dxa"/>
            <w:vMerge w:val="restart"/>
            <w:vAlign w:val="center"/>
          </w:tcPr>
          <w:p w14:paraId="6481D55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D524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HYDROCORTISONE CAN IMPROVE THE HISTOMORPHOLOGY OF TRANSPLATED RAT OVARIES THROUGH REDUCING OVARIAN NECROSIS AND INFLAMMATION</w:t>
            </w:r>
          </w:p>
        </w:tc>
        <w:tc>
          <w:tcPr>
            <w:tcW w:w="321" w:type="dxa"/>
            <w:vAlign w:val="center"/>
          </w:tcPr>
          <w:p w14:paraId="63E1E29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984" w:type="dxa"/>
            <w:vAlign w:val="center"/>
          </w:tcPr>
          <w:p w14:paraId="6BBE83FC" w14:textId="3F218EF2" w:rsidR="0073113C" w:rsidRPr="00AE0C96" w:rsidRDefault="0073113C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Ph.D</w:t>
            </w:r>
            <w:proofErr w:type="spellEnd"/>
            <w:proofErr w:type="gram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.,</w:t>
            </w:r>
            <w:proofErr w:type="gramEnd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5019A5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Mirhat</w:t>
            </w:r>
            <w:proofErr w:type="spellEnd"/>
            <w:r w:rsidR="005019A5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ERDOĞAN</w:t>
            </w:r>
          </w:p>
        </w:tc>
        <w:tc>
          <w:tcPr>
            <w:tcW w:w="2340" w:type="dxa"/>
            <w:vAlign w:val="center"/>
          </w:tcPr>
          <w:p w14:paraId="06DA3F2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International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7DB6791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C5035BB" w14:textId="0B5941CA" w:rsidR="0073113C" w:rsidRPr="00AE0C96" w:rsidRDefault="005019A5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019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netconxkongresi@gmail.com</w:t>
            </w:r>
          </w:p>
        </w:tc>
        <w:tc>
          <w:tcPr>
            <w:tcW w:w="1469" w:type="dxa"/>
            <w:vAlign w:val="center"/>
          </w:tcPr>
          <w:p w14:paraId="0C2A20C7" w14:textId="096AC9CF" w:rsidR="0073113C" w:rsidRPr="00AE0C96" w:rsidRDefault="0046469B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+90 </w:t>
            </w:r>
            <w:r w:rsidR="005019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543 467 10 88</w:t>
            </w:r>
          </w:p>
        </w:tc>
        <w:tc>
          <w:tcPr>
            <w:tcW w:w="1534" w:type="dxa"/>
            <w:vAlign w:val="center"/>
          </w:tcPr>
          <w:p w14:paraId="47381D9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4ED476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5019A5" w:rsidRPr="003446FD" w14:paraId="0D589A7D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1D01B450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6F1B94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984" w:type="dxa"/>
            <w:vAlign w:val="center"/>
          </w:tcPr>
          <w:p w14:paraId="7281F7A5" w14:textId="67E1620E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Assoc</w:t>
            </w:r>
            <w:proofErr w:type="spellEnd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. Prof. Dr.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Hasan ÇİFTÇİ</w:t>
            </w:r>
          </w:p>
        </w:tc>
        <w:tc>
          <w:tcPr>
            <w:tcW w:w="2340" w:type="dxa"/>
            <w:vAlign w:val="center"/>
          </w:tcPr>
          <w:p w14:paraId="7F0670F2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3527E56E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6998DFE" w14:textId="382D7B14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019A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netconxkongresi@gmail.com</w:t>
            </w:r>
          </w:p>
        </w:tc>
        <w:tc>
          <w:tcPr>
            <w:tcW w:w="1469" w:type="dxa"/>
            <w:vAlign w:val="center"/>
          </w:tcPr>
          <w:p w14:paraId="5BE92BBA" w14:textId="00E0A53C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+90 543 467 10 88</w:t>
            </w:r>
          </w:p>
        </w:tc>
        <w:tc>
          <w:tcPr>
            <w:tcW w:w="1534" w:type="dxa"/>
            <w:vAlign w:val="center"/>
          </w:tcPr>
          <w:p w14:paraId="1B3F7256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6C121911" w14:textId="77777777" w:rsidR="005019A5" w:rsidRPr="00AE0C96" w:rsidRDefault="005019A5" w:rsidP="005019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1A364910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6AA3B0F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24C8C1BC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984" w:type="dxa"/>
            <w:vAlign w:val="center"/>
          </w:tcPr>
          <w:p w14:paraId="44BD0025" w14:textId="03C0F4C9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21BB63C9" w14:textId="5EA1E45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2CEFCF6B" w14:textId="2F6C08FF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06F4F498" w14:textId="1AEDCA06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E5831F3" w14:textId="0010ADF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1881231A" w14:textId="1F8D054A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2D2C5E9C" w14:textId="7FB00A6D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281D737E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4C6C92F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7C4E66B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984" w:type="dxa"/>
            <w:vAlign w:val="center"/>
          </w:tcPr>
          <w:p w14:paraId="66C67C2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6795B4B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7542B46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1B10EC0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33AA89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2C61CA73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3EA0565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0B5DE171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33A1E7A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4100D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984" w:type="dxa"/>
            <w:vAlign w:val="center"/>
          </w:tcPr>
          <w:p w14:paraId="09CAAFD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3FC7D21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6FD3D58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2CB2C08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6091E9D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58C3D5C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6BED5835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7C8F86F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73EFAD30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E65A0C4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Please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send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same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Form-5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congress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0BD53AED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0E4240A9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1EB74D77" w14:textId="3857BB7E" w:rsidR="0073113C" w:rsidRPr="0073113C" w:rsidRDefault="00C45803" w:rsidP="0073113C">
      <w:pPr>
        <w:tabs>
          <w:tab w:val="left" w:pos="4138"/>
        </w:tabs>
        <w:spacing w:after="0" w:line="300" w:lineRule="auto"/>
        <w:ind w:left="360"/>
        <w:rPr>
          <w:rFonts w:ascii="Times New Roman" w:hAnsi="Times New Roman" w:cs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16"/>
        </w:rPr>
        <w:t>* ENGLISH ABSTRACT IS MANDATORY</w:t>
      </w:r>
      <w:bookmarkStart w:id="1" w:name="_GoBack"/>
      <w:bookmarkEnd w:id="1"/>
    </w:p>
    <w:p w14:paraId="79239F4D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Papers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should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maximum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Studies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more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than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not be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evaluated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74007915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include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contact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details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mobile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phone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66A33B57" w14:textId="51321BF4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*English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even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title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)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</w:p>
    <w:p w14:paraId="1F2867E0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If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do not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an ORCID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number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can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obtain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registering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from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link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below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5DFCC313" w14:textId="77777777" w:rsidR="00974202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974202" w:rsidRPr="0073113C" w:rsidSect="007F4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https://orcid.org/</w:t>
      </w:r>
    </w:p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D4">
        <w:rPr>
          <w:rFonts w:ascii="Times New Roman" w:hAnsi="Times New Roman" w:cs="Times New Roman"/>
          <w:b/>
          <w:sz w:val="24"/>
          <w:szCs w:val="24"/>
        </w:rPr>
        <w:lastRenderedPageBreak/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08715" w14:textId="588B13C2" w:rsidR="005019A5" w:rsidRDefault="005019A5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Ph.D</w:t>
      </w:r>
      <w:proofErr w:type="spellEnd"/>
      <w:proofErr w:type="gramStart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Mirhat</w:t>
      </w:r>
      <w:proofErr w:type="spellEnd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ERDOĞAN</w:t>
      </w:r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57AD9BD8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58BBA54F" w14:textId="1A7CECD9" w:rsidR="005019A5" w:rsidRPr="005019A5" w:rsidRDefault="005019A5" w:rsidP="00501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hyperlink r:id="rId15" w:history="1">
        <w:r w:rsidRPr="00A56328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netconxkongresi@gmail.com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1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+90 543 467 10 88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CE6EC28" w14:textId="01FE9F64" w:rsidR="005019A5" w:rsidRDefault="005019A5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Assoc</w:t>
      </w:r>
      <w:proofErr w:type="spellEnd"/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Prof. Dr. Hasan ÇİFTÇİ</w:t>
      </w:r>
      <w:r w:rsidRPr="00501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2DA56380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16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4B388B98" w14:textId="77777777" w:rsidR="005019A5" w:rsidRPr="005019A5" w:rsidRDefault="005019A5" w:rsidP="00501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hyperlink r:id="rId17" w:history="1">
        <w:r w:rsidRPr="00A56328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netconxkongresi@gmail.com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19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+90 543 467 10 88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histopathological examinations; tissue necrosis and inflammation were evaluated in the preparations. Ordinal scale was created for the histopathological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06D22C3D" w14:textId="77777777" w:rsidR="0067114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</w:p>
    <w:p w14:paraId="3B5F1048" w14:textId="47F7CA0B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6B0C" w14:textId="77777777" w:rsidR="00933962" w:rsidRDefault="00933962" w:rsidP="00974400">
      <w:pPr>
        <w:spacing w:after="0" w:line="240" w:lineRule="auto"/>
      </w:pPr>
      <w:r>
        <w:separator/>
      </w:r>
    </w:p>
  </w:endnote>
  <w:endnote w:type="continuationSeparator" w:id="0">
    <w:p w14:paraId="0EBB3652" w14:textId="77777777" w:rsidR="00933962" w:rsidRDefault="00933962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E739" w14:textId="77777777" w:rsidR="0073113C" w:rsidRDefault="007311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B792" w14:textId="77777777" w:rsidR="0073113C" w:rsidRDefault="007311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2BB4" w14:textId="77777777" w:rsidR="0073113C" w:rsidRDefault="00731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5724" w14:textId="77777777" w:rsidR="00933962" w:rsidRDefault="00933962" w:rsidP="00974400">
      <w:pPr>
        <w:spacing w:after="0" w:line="240" w:lineRule="auto"/>
      </w:pPr>
      <w:r>
        <w:separator/>
      </w:r>
    </w:p>
  </w:footnote>
  <w:footnote w:type="continuationSeparator" w:id="0">
    <w:p w14:paraId="69312482" w14:textId="77777777" w:rsidR="00933962" w:rsidRDefault="00933962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265F" w14:textId="77777777" w:rsidR="0073113C" w:rsidRDefault="007311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96664"/>
      <w:docPartObj>
        <w:docPartGallery w:val="Watermarks"/>
        <w:docPartUnique/>
      </w:docPartObj>
    </w:sdtPr>
    <w:sdtEndPr/>
    <w:sdtContent>
      <w:p w14:paraId="00DB6A37" w14:textId="35936B24" w:rsidR="007B59FB" w:rsidRDefault="00933962" w:rsidP="003D3258">
        <w:pPr>
          <w:pStyle w:val="stBilgi"/>
          <w:jc w:val="center"/>
        </w:pPr>
        <w:r>
          <w:pict w14:anchorId="2DF57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8554080" o:spid="_x0000_s2049" type="#_x0000_t136" style="position:absolute;left:0;text-align:left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XAMPLE"/>
              <w10:wrap anchorx="margin" anchory="margin"/>
            </v:shape>
          </w:pict>
        </w:r>
      </w:p>
    </w:sdtContent>
  </w:sdt>
  <w:p w14:paraId="7C866E35" w14:textId="7E2D441C" w:rsidR="007B59FB" w:rsidRPr="003D3258" w:rsidRDefault="007B59FB" w:rsidP="003D3258">
    <w:pPr>
      <w:pStyle w:val="stBilgi"/>
      <w:jc w:val="center"/>
      <w:rPr>
        <w:rFonts w:ascii="Times New Roman" w:hAnsi="Times New Roman" w:cs="Times New Roman"/>
        <w:sz w:val="48"/>
      </w:rPr>
    </w:pPr>
    <w:r w:rsidRPr="003D3258">
      <w:rPr>
        <w:rFonts w:ascii="Times New Roman" w:hAnsi="Times New Roman" w:cs="Times New Roman"/>
        <w:sz w:val="48"/>
      </w:rPr>
      <w:t>MANDATORY FIELD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F7FD" w14:textId="77777777" w:rsidR="0073113C" w:rsidRDefault="007311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19A5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71142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33962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DF5C49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netconxkongresi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0000-0000-0000-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etconxkongresi@gmail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2DE6A-331F-4509-87C4-B6FFE19D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samet kuşkıran</cp:lastModifiedBy>
  <cp:revision>16</cp:revision>
  <cp:lastPrinted>2019-12-27T21:28:00Z</cp:lastPrinted>
  <dcterms:created xsi:type="dcterms:W3CDTF">2023-12-05T16:57:00Z</dcterms:created>
  <dcterms:modified xsi:type="dcterms:W3CDTF">2025-08-10T14:11:00Z</dcterms:modified>
</cp:coreProperties>
</file>